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63" w:rsidRPr="009E5563" w:rsidRDefault="009E5563" w:rsidP="009E5563">
      <w:pPr>
        <w:ind w:firstLine="709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9E5563">
        <w:rPr>
          <w:b/>
          <w:color w:val="00B050"/>
          <w:sz w:val="28"/>
          <w:szCs w:val="28"/>
        </w:rPr>
        <w:t>Развитие ребенка 6 лет, нарушения осанки детей</w:t>
      </w:r>
      <w:r>
        <w:rPr>
          <w:b/>
          <w:color w:val="00B050"/>
          <w:sz w:val="28"/>
          <w:szCs w:val="28"/>
        </w:rPr>
        <w:t>.</w:t>
      </w:r>
    </w:p>
    <w:p w:rsidR="009E5563" w:rsidRPr="009E5563" w:rsidRDefault="009E5563" w:rsidP="009E5563">
      <w:pPr>
        <w:ind w:firstLine="709"/>
        <w:jc w:val="center"/>
        <w:rPr>
          <w:b/>
          <w:color w:val="00B050"/>
          <w:sz w:val="28"/>
          <w:szCs w:val="28"/>
        </w:rPr>
      </w:pPr>
      <w:r w:rsidRPr="009E5563">
        <w:rPr>
          <w:b/>
          <w:color w:val="00B050"/>
          <w:sz w:val="28"/>
          <w:szCs w:val="28"/>
        </w:rPr>
        <w:t>Причины и профилактика нарушений осанки, корригирующая гимнастика</w:t>
      </w:r>
    </w:p>
    <w:p w:rsidR="009E5563" w:rsidRPr="008F2A94" w:rsidRDefault="009E5563" w:rsidP="009E5563">
      <w:pPr>
        <w:spacing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На шестом году жизни ребенок приобретает все больше че</w:t>
      </w:r>
      <w:proofErr w:type="gramStart"/>
      <w:r w:rsidRPr="008F2A94">
        <w:rPr>
          <w:sz w:val="24"/>
          <w:szCs w:val="24"/>
        </w:rPr>
        <w:t>рт  взр</w:t>
      </w:r>
      <w:proofErr w:type="gramEnd"/>
      <w:r w:rsidRPr="008F2A94">
        <w:rPr>
          <w:sz w:val="24"/>
          <w:szCs w:val="24"/>
        </w:rPr>
        <w:t xml:space="preserve">ослого, и в то же время ему еще присущи непосредственность, подвижность, застенчивость. У шестилетнего малыша повышается выносливость, улучшается координация движений. Он лучше прыгает, </w:t>
      </w:r>
      <w:proofErr w:type="gramStart"/>
      <w:r w:rsidRPr="008F2A94">
        <w:rPr>
          <w:sz w:val="24"/>
          <w:szCs w:val="24"/>
        </w:rPr>
        <w:t>точнее</w:t>
      </w:r>
      <w:proofErr w:type="gramEnd"/>
      <w:r w:rsidRPr="008F2A94">
        <w:rPr>
          <w:sz w:val="24"/>
          <w:szCs w:val="24"/>
        </w:rPr>
        <w:t xml:space="preserve"> бросает и ловит мяч, легко и ритмично бегает.</w:t>
      </w:r>
    </w:p>
    <w:p w:rsidR="009E5563" w:rsidRPr="008F2A94" w:rsidRDefault="009E5563" w:rsidP="009E5563">
      <w:pPr>
        <w:spacing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У детей старшего дошкольного возраста запас слов доходит до 4—5 тысяч. Это общеупотребительные слова, используемые в разговорной речи. Но не все дети в одинаковой мере употребляют такой объем слов. Одни свободно и постоянно используют весь свой словарный фонд, другие ограничиваются в своей речи значительно меньшим их объемом.</w:t>
      </w:r>
    </w:p>
    <w:p w:rsidR="009E5563" w:rsidRPr="008F2A94" w:rsidRDefault="009E5563" w:rsidP="009E5563">
      <w:pPr>
        <w:spacing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</w:r>
    </w:p>
    <w:p w:rsidR="009E5563" w:rsidRPr="008F2A94" w:rsidRDefault="009E5563" w:rsidP="009E5563">
      <w:pPr>
        <w:spacing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</w:r>
    </w:p>
    <w:p w:rsidR="009E5563" w:rsidRPr="008F2A94" w:rsidRDefault="009E5563" w:rsidP="009E5563">
      <w:pPr>
        <w:spacing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На шестом году наиболее часто выявляются первые дефекты в осанке.</w:t>
      </w:r>
    </w:p>
    <w:p w:rsidR="009E5563" w:rsidRPr="008F2A94" w:rsidRDefault="009E5563" w:rsidP="009E5563">
      <w:pPr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 xml:space="preserve"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</w:t>
      </w:r>
      <w:proofErr w:type="gramStart"/>
      <w:r w:rsidRPr="008F2A94">
        <w:rPr>
          <w:sz w:val="24"/>
          <w:szCs w:val="24"/>
        </w:rPr>
        <w:t>привычка</w:t>
      </w:r>
      <w:proofErr w:type="gramEnd"/>
      <w:r w:rsidRPr="008F2A94">
        <w:rPr>
          <w:sz w:val="24"/>
          <w:szCs w:val="24"/>
        </w:rPr>
        <w:t xml:space="preserve">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 xml:space="preserve">Ребенка надо </w:t>
      </w:r>
      <w:proofErr w:type="gramStart"/>
      <w:r w:rsidRPr="008F2A94">
        <w:rPr>
          <w:sz w:val="24"/>
          <w:szCs w:val="24"/>
        </w:rPr>
        <w:t>учить правильной манере держаться</w:t>
      </w:r>
      <w:proofErr w:type="gramEnd"/>
      <w:r w:rsidRPr="008F2A94">
        <w:rPr>
          <w:sz w:val="24"/>
          <w:szCs w:val="24"/>
        </w:rPr>
        <w:t xml:space="preserve">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способствующие правильной осанке. 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lastRenderedPageBreak/>
        <w:t>Сюда относятся упражнения для позвоночника: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</w:t>
      </w:r>
      <w:proofErr w:type="gramStart"/>
      <w:r w:rsidRPr="008F2A94">
        <w:rPr>
          <w:sz w:val="24"/>
          <w:szCs w:val="24"/>
        </w:rPr>
        <w:t>мяу</w:t>
      </w:r>
      <w:proofErr w:type="gramEnd"/>
      <w:r w:rsidRPr="008F2A94">
        <w:rPr>
          <w:sz w:val="24"/>
          <w:szCs w:val="24"/>
        </w:rPr>
        <w:t>». Во второй части упражнения голова опускается вниз, а спина круто поднимается вверх. Малыш на выдохе произносит шипящий звук, имитируя рассерженную кошку.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97a.gif" style="position:absolute;left:0;text-align:left;margin-left:3.35pt;margin-top:27.85pt;width:129.75pt;height:145.55pt;z-index:251657728;visibility:visible">
            <v:imagedata r:id="rId4" o:title="97a"/>
            <w10:wrap type="square"/>
          </v:shape>
        </w:pict>
      </w:r>
      <w:r w:rsidRPr="008F2A94">
        <w:rPr>
          <w:sz w:val="24"/>
          <w:szCs w:val="24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9E5563">
        <w:rPr>
          <w:noProof/>
          <w:sz w:val="24"/>
          <w:szCs w:val="24"/>
          <w:lang w:eastAsia="ru-RU"/>
        </w:rPr>
        <w:pict>
          <v:shape id="Рисунок 1" o:spid="_x0000_i1025" type="#_x0000_t75" style="width:136.9pt;height:145.6pt;visibility:visible">
            <v:imagedata r:id="rId5" o:title=""/>
          </v:shape>
        </w:pict>
      </w:r>
      <w:r w:rsidRPr="008F2A94">
        <w:rPr>
          <w:sz w:val="24"/>
          <w:szCs w:val="24"/>
        </w:rPr>
        <w:br w:type="textWrapping" w:clear="all"/>
        <w:t>3. На голову помещается какой-нибудь нетяжелый предмет, и ребенок совершает круг, стараясь не уронить его.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9E5563">
        <w:rPr>
          <w:noProof/>
          <w:sz w:val="24"/>
          <w:szCs w:val="24"/>
          <w:lang w:eastAsia="ru-RU"/>
        </w:rPr>
        <w:pict>
          <v:shape id="Рисунок 8" o:spid="_x0000_i1026" type="#_x0000_t75" alt="98.gif" style="width:119.45pt;height:128.95pt;visibility:visible">
            <v:imagedata r:id="rId6" o:title="98"/>
          </v:shape>
        </w:pic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9E5563">
        <w:rPr>
          <w:noProof/>
          <w:sz w:val="24"/>
          <w:szCs w:val="24"/>
          <w:lang w:eastAsia="ru-RU"/>
        </w:rPr>
        <w:pict>
          <v:shape id="Рисунок 9" o:spid="_x0000_i1027" type="#_x0000_t75" alt="99.gif" style="width:149.55pt;height:102.85pt;visibility:visible">
            <v:imagedata r:id="rId7" o:title="99"/>
          </v:shape>
        </w:pic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6. Круговые движения вытянутыми руками назад в положении стоя.</w:t>
      </w:r>
    </w:p>
    <w:p w:rsidR="009E5563" w:rsidRPr="008F2A94" w:rsidRDefault="009E5563" w:rsidP="009E5563">
      <w:pPr>
        <w:spacing w:after="0" w:line="240" w:lineRule="auto"/>
        <w:ind w:firstLine="709"/>
        <w:rPr>
          <w:sz w:val="24"/>
          <w:szCs w:val="24"/>
        </w:rPr>
      </w:pPr>
      <w:r w:rsidRPr="008F2A94">
        <w:rPr>
          <w:sz w:val="24"/>
          <w:szCs w:val="24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sectPr w:rsidR="009E5563" w:rsidRPr="008F2A94" w:rsidSect="00F14015">
      <w:pgSz w:w="11906" w:h="16838"/>
      <w:pgMar w:top="1134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563"/>
    <w:rsid w:val="006F214E"/>
    <w:rsid w:val="009E5563"/>
    <w:rsid w:val="00B02A21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63"/>
    <w:pPr>
      <w:spacing w:after="200" w:line="276" w:lineRule="auto"/>
    </w:pPr>
    <w:rPr>
      <w:rFonts w:ascii="Times New Roman" w:hAnsi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ASER</cp:lastModifiedBy>
  <cp:revision>2</cp:revision>
  <dcterms:created xsi:type="dcterms:W3CDTF">2016-08-30T06:53:00Z</dcterms:created>
  <dcterms:modified xsi:type="dcterms:W3CDTF">2016-08-30T06:53:00Z</dcterms:modified>
</cp:coreProperties>
</file>